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AB7" w:rsidRDefault="00FB0625" w:rsidP="00CB5AB7">
      <w:r>
        <w:t xml:space="preserve">    </w:t>
      </w:r>
      <w:r>
        <w:tab/>
      </w:r>
    </w:p>
    <w:p w:rsidR="00CB5AB7" w:rsidRDefault="00CB5AB7" w:rsidP="00CB5AB7"/>
    <w:p w:rsidR="00CB5AB7" w:rsidRDefault="00CB5AB7" w:rsidP="00CB5AB7"/>
    <w:p w:rsidR="00CB5AB7" w:rsidRDefault="00CB5AB7" w:rsidP="00CB5AB7"/>
    <w:p w:rsidR="00CB5AB7" w:rsidRDefault="00CB5AB7" w:rsidP="00CB5AB7"/>
    <w:p w:rsidR="00CB5AB7" w:rsidRDefault="00CB5AB7" w:rsidP="00CB5AB7">
      <w:pPr>
        <w:jc w:val="center"/>
      </w:pPr>
    </w:p>
    <w:p w:rsidR="00CB5AB7" w:rsidRDefault="00FB0625" w:rsidP="00CB5AB7">
      <w:pPr>
        <w:jc w:val="center"/>
      </w:pPr>
      <w:r>
        <w:t>Cultural Norms in Japanese Verbal Conversations</w:t>
      </w:r>
    </w:p>
    <w:p w:rsidR="00CB5AB7" w:rsidRDefault="00FB0625" w:rsidP="00CB5AB7">
      <w:pPr>
        <w:jc w:val="center"/>
      </w:pPr>
      <w:r>
        <w:t>Name</w:t>
      </w:r>
    </w:p>
    <w:p w:rsidR="00CB5AB7" w:rsidRDefault="00FB0625" w:rsidP="00CB5AB7">
      <w:pPr>
        <w:jc w:val="center"/>
      </w:pPr>
      <w:r>
        <w:t>Institutional Affiliation</w:t>
      </w:r>
    </w:p>
    <w:p w:rsidR="00CB5AB7" w:rsidRDefault="00CB5AB7" w:rsidP="00CB5AB7">
      <w:pPr>
        <w:jc w:val="center"/>
      </w:pPr>
    </w:p>
    <w:p w:rsidR="00CB5AB7" w:rsidRDefault="00CB5AB7" w:rsidP="00CB5AB7"/>
    <w:p w:rsidR="00CB5AB7" w:rsidRDefault="00CB5AB7" w:rsidP="00CB5AB7"/>
    <w:p w:rsidR="00CB5AB7" w:rsidRDefault="00CB5AB7" w:rsidP="00CB5AB7"/>
    <w:p w:rsidR="00CB5AB7" w:rsidRDefault="00CB5AB7" w:rsidP="00CB5AB7"/>
    <w:p w:rsidR="00CB5AB7" w:rsidRDefault="00CB5AB7" w:rsidP="00CB5AB7"/>
    <w:p w:rsidR="00CB5AB7" w:rsidRDefault="00CB5AB7" w:rsidP="00CB5AB7"/>
    <w:p w:rsidR="00CB5AB7" w:rsidRDefault="00CB5AB7" w:rsidP="00CB5AB7"/>
    <w:p w:rsidR="00CB5AB7" w:rsidRDefault="00CB5AB7" w:rsidP="00CB5AB7"/>
    <w:p w:rsidR="00CB5AB7" w:rsidRDefault="00CB5AB7" w:rsidP="00CB5AB7"/>
    <w:p w:rsidR="00CB5AB7" w:rsidRDefault="00CB5AB7" w:rsidP="00CB5AB7"/>
    <w:p w:rsidR="00CB5AB7" w:rsidRDefault="00CB5AB7" w:rsidP="00CB5AB7"/>
    <w:p w:rsidR="00CB5AB7" w:rsidRDefault="00CB5AB7" w:rsidP="00CB5AB7"/>
    <w:p w:rsidR="006A7BFB" w:rsidRDefault="006A7BFB" w:rsidP="00CB5AB7">
      <w:pPr>
        <w:ind w:firstLine="720"/>
      </w:pPr>
    </w:p>
    <w:p w:rsidR="006A7BFB" w:rsidRPr="006A7BFB" w:rsidRDefault="006A7BFB" w:rsidP="006A7BFB">
      <w:pPr>
        <w:jc w:val="center"/>
        <w:rPr>
          <w:b/>
        </w:rPr>
      </w:pPr>
      <w:r w:rsidRPr="006A7BFB">
        <w:rPr>
          <w:b/>
        </w:rPr>
        <w:lastRenderedPageBreak/>
        <w:t>Cultural Norms in Japanese Verbal Conversations</w:t>
      </w:r>
    </w:p>
    <w:p w:rsidR="00CB5AB7" w:rsidRDefault="00FB0625" w:rsidP="00CB5AB7">
      <w:pPr>
        <w:ind w:firstLine="720"/>
      </w:pPr>
      <w:r>
        <w:t>Indeed, it is evident that cultural norms are much revealed in people’s verbal behaviors in Japanese conversations. The real way that a person communicates or engages in conversations depicts the exact cultural norms of that particular society. Literary, w</w:t>
      </w:r>
      <w:r>
        <w:t>hen talking to another person, there are various hierarchical phenomena that the Japanese people consider. The social position and the general age of the individual are significant attributes that effectively determine the direction of a conversation among</w:t>
      </w:r>
      <w:r>
        <w:t xml:space="preserve">st the Japanese. </w:t>
      </w:r>
    </w:p>
    <w:p w:rsidR="00CB5AB7" w:rsidRDefault="00FB0625" w:rsidP="00CB5AB7">
      <w:r>
        <w:t xml:space="preserve">   </w:t>
      </w:r>
      <w:r>
        <w:tab/>
        <w:t xml:space="preserve"> Seemingly, it is quite hectic to comprehend the Japanese cultural norms in their verbal conversations. </w:t>
      </w:r>
      <w:r w:rsidR="00123EA3">
        <w:t>First</w:t>
      </w:r>
      <w:r>
        <w:t xml:space="preserve">, amid Japanese discussions, they must have an authentic understanding of their respective positions and roles when in group </w:t>
      </w:r>
      <w:r>
        <w:t>conversations. Theoretically, Brown and Levinson’s model illustrates that all human beings have negative and positive politeness</w:t>
      </w:r>
      <w:r w:rsidR="00F60565">
        <w:t xml:space="preserve"> (Shoichi, 1997)</w:t>
      </w:r>
      <w:r>
        <w:t>. The positive politeness fights for unimpeded privacy while the positive politeness vows for acceptance and rec</w:t>
      </w:r>
      <w:r>
        <w:t>ognition of one’s actions and opinions by others in a conversation. In contrast, the Japanese people go against Brown and Levinson’s theory, whereby instead of having conversations according to the theoretical attributions of politeness, they become enthus</w:t>
      </w:r>
      <w:r>
        <w:t xml:space="preserve">iastic of their roles in a conversation. Thus, a clear indication </w:t>
      </w:r>
      <w:r w:rsidR="000E1BC0">
        <w:t>those cultural norms</w:t>
      </w:r>
      <w:r>
        <w:t xml:space="preserve"> are critically revealed in the Japanese’s verbal behaviors amid their discussions. </w:t>
      </w:r>
    </w:p>
    <w:p w:rsidR="00CB5AB7" w:rsidRDefault="00FB0625" w:rsidP="00CB5AB7">
      <w:r>
        <w:t xml:space="preserve">    </w:t>
      </w:r>
      <w:r>
        <w:tab/>
        <w:t xml:space="preserve">According to the Japanese in their respective conversations, there is critical </w:t>
      </w:r>
      <w:r w:rsidR="009926ED">
        <w:t>recognition</w:t>
      </w:r>
      <w:r>
        <w:t xml:space="preserve"> and </w:t>
      </w:r>
      <w:r w:rsidR="009926ED">
        <w:t>preservation</w:t>
      </w:r>
      <w:r>
        <w:t xml:space="preserve"> of the relative position of others, opposing the narrative of preservation. In the Japanese communications and interactions, the hierarchical sense of individuals governs a conversation. In other words, the social structure (ve</w:t>
      </w:r>
      <w:r>
        <w:t>rtical society) plays a circumspective role in ensuring order in conversation. In Japan, there is a primary relationship between individuals hierarchically in a social grouping when conversing a clear mirror of their cultural no</w:t>
      </w:r>
      <w:r w:rsidR="00304446">
        <w:t>rms</w:t>
      </w:r>
      <w:r w:rsidR="00641FAF">
        <w:t xml:space="preserve"> </w:t>
      </w:r>
      <w:r w:rsidR="00641FAF">
        <w:lastRenderedPageBreak/>
        <w:t>(Shoichi, 1997)</w:t>
      </w:r>
      <w:r>
        <w:t>. The Jap</w:t>
      </w:r>
      <w:r>
        <w:t xml:space="preserve">anese illustration of hierarchical relations in social groupings is quite centrally to Brown and Levinson’s model, which depicts that conversations are centered between individuals of the same </w:t>
      </w:r>
      <w:r w:rsidR="00304446">
        <w:t>e</w:t>
      </w:r>
      <w:r>
        <w:t>quality. The Japanese are construed to the ‘i.e.' social group</w:t>
      </w:r>
      <w:r>
        <w:t xml:space="preserve"> that in this case, develops variance in verbal behaviors and conversations. The ‘i.e.' has got constraints in the actual levels of dialogue with different household groupings. For instance, when a son gets married and starts their households, there is a t</w:t>
      </w:r>
      <w:r>
        <w:t xml:space="preserve">entative consideration that they come from a different home, thence family information cannot be revealed to them. On the other hand, a son-in-law gain more respect and information about the family issues as compared to the household son has started their </w:t>
      </w:r>
      <w:r>
        <w:t>households</w:t>
      </w:r>
      <w:r w:rsidR="000E1BC0">
        <w:t>,</w:t>
      </w:r>
      <w:r>
        <w:t xml:space="preserve"> considered </w:t>
      </w:r>
      <w:r w:rsidR="000E1BC0">
        <w:t>outsiders</w:t>
      </w:r>
      <w:r>
        <w:t>. Therefore, this is a clear demonstration of how cultural norms have roots in Japanese verbal behaviors during conversations.</w:t>
      </w:r>
    </w:p>
    <w:p w:rsidR="00CB5AB7" w:rsidRDefault="00FB0625" w:rsidP="00CB5AB7">
      <w:r>
        <w:t xml:space="preserve">    </w:t>
      </w:r>
      <w:r>
        <w:tab/>
        <w:t>Moreover, cultural norms are practical in Japanese conversations. The actual</w:t>
      </w:r>
      <w:r>
        <w:t xml:space="preserve"> importance of Japanese society is much evidenced in the exact way that strangers introduce themselves in the community. Frames (that include a household, company, or a university) are essential in verbal description amongst the Japanese, thus a cultural n</w:t>
      </w:r>
      <w:r>
        <w:t>orm in their communication. Referring to Brown and Levinson’s model of equality, the Japanese only adhere to the actual rule that conversations have a basement on the person feels closest. Further, in Japanese discussions, different cultural norms are port</w:t>
      </w:r>
      <w:r>
        <w:t>rayed intrinsically. For instance, an elderly Japanese can tell their younger to “take care of their daughter.”  In this case, the Japanese norms dictate that when one is older, all the young ones are theirs hence a need to refer to them as ‘son and daught</w:t>
      </w:r>
      <w:r>
        <w:t xml:space="preserve">ers.’ Therefore, it is not automatic that when one refers to someone younger than them in respect to age as “daughter’’, it is not automatic that they are their biological children, literally. </w:t>
      </w:r>
    </w:p>
    <w:p w:rsidR="00CB5AB7" w:rsidRDefault="00FB0625" w:rsidP="00CB5AB7">
      <w:r>
        <w:t xml:space="preserve">    </w:t>
      </w:r>
      <w:r>
        <w:tab/>
        <w:t xml:space="preserve">Additionally, the loop sequence has much on how cultural </w:t>
      </w:r>
      <w:r>
        <w:t xml:space="preserve">norms integrate themselves in verbal behaviors in Japanese conversations. Loop is the successive exchange of backchannel </w:t>
      </w:r>
      <w:r>
        <w:lastRenderedPageBreak/>
        <w:t>signals, understood as managed turn-taking pattern. Amongst the Japanese, the unit-floor is crucial since it provides participants with</w:t>
      </w:r>
      <w:r>
        <w:t xml:space="preserve"> enough opportunity on the next floor holder to control the conversation. There is an adaption of verbal behavior and contextualization of mutual dependency, which gives participants a signal on when to enter a conversation, thus sustaining the discussion </w:t>
      </w:r>
      <w:r>
        <w:t>adequately</w:t>
      </w:r>
      <w:r w:rsidR="0068095B">
        <w:t xml:space="preserve"> (Yoshik</w:t>
      </w:r>
      <w:r w:rsidR="00435C14">
        <w:t>o</w:t>
      </w:r>
      <w:r w:rsidR="0068095B">
        <w:t>, 1988)</w:t>
      </w:r>
      <w:r>
        <w:t xml:space="preserve">. To note, the communication between the students and the lecturer about Los Angeles damages realistically unfolds the sense of strategic </w:t>
      </w:r>
      <w:r w:rsidR="000E1BC0">
        <w:t>turn taking</w:t>
      </w:r>
      <w:r>
        <w:t xml:space="preserve">. The issue of backchannel </w:t>
      </w:r>
      <w:r w:rsidR="000E1BC0">
        <w:t>has</w:t>
      </w:r>
      <w:r>
        <w:t xml:space="preserve"> huge affiliation to the Japanese conversations</w:t>
      </w:r>
      <w:r>
        <w:t xml:space="preserve"> than other speakers of different languages. </w:t>
      </w:r>
      <w:r>
        <w:t xml:space="preserve">For instance, Yasuri uses a backchannel ‘ha:::n?” and on the other hand, Yasumi counters his backchannel with another backchannel “n::::?” when conversing about the afterward feelings of the earthquake. </w:t>
      </w:r>
      <w:r>
        <w:t>Therefor</w:t>
      </w:r>
      <w:r>
        <w:t xml:space="preserve">e, the Japanese frequently exemplify their cultural norms in verbal behavior and conversations. </w:t>
      </w:r>
    </w:p>
    <w:p w:rsidR="00CB5AB7" w:rsidRDefault="00FB0625" w:rsidP="00CB5AB7">
      <w:r>
        <w:t xml:space="preserve">    </w:t>
      </w:r>
      <w:r>
        <w:tab/>
        <w:t>In conclusion, Japanese utter</w:t>
      </w:r>
      <w:r w:rsidR="00482240">
        <w:t>ances exemplify morphological and</w:t>
      </w:r>
      <w:r>
        <w:t xml:space="preserve"> lexical </w:t>
      </w:r>
      <w:r w:rsidR="002E0784">
        <w:t>choices, which</w:t>
      </w:r>
      <w:r>
        <w:t xml:space="preserve"> depend on the actual interpersonal relationships on the ground. </w:t>
      </w:r>
      <w:r w:rsidR="000E1BC0">
        <w:t>In addition</w:t>
      </w:r>
      <w:r>
        <w:t xml:space="preserve">, Japanese conversations are </w:t>
      </w:r>
      <w:r w:rsidR="004A6922">
        <w:t>“</w:t>
      </w:r>
      <w:r>
        <w:t>face-threatening</w:t>
      </w:r>
      <w:r w:rsidR="004A6922">
        <w:t>”</w:t>
      </w:r>
      <w:r>
        <w:t>. In the Japanese culture, during talks, people are expected vividly according to their position or rank considering ot</w:t>
      </w:r>
      <w:r>
        <w:t xml:space="preserve">her group members, therefore, enhancing suitable </w:t>
      </w:r>
      <w:r w:rsidR="000E1BC0">
        <w:t>turn taking</w:t>
      </w:r>
      <w:r>
        <w:t xml:space="preserve">. Above all, cultural norms are revealed in people’s verbal behaviors in Japanese conversations. </w:t>
      </w:r>
    </w:p>
    <w:p w:rsidR="00CB5AB7" w:rsidRDefault="00CB5AB7" w:rsidP="00CB5AB7"/>
    <w:p w:rsidR="00CB5AB7" w:rsidRDefault="00FB0625" w:rsidP="00CB5AB7">
      <w:r>
        <w:t xml:space="preserve">    </w:t>
      </w:r>
    </w:p>
    <w:p w:rsidR="00CB5AB7" w:rsidRDefault="00FB0625" w:rsidP="00CB5AB7">
      <w:r>
        <w:t xml:space="preserve">    </w:t>
      </w:r>
    </w:p>
    <w:p w:rsidR="003816A7" w:rsidRDefault="00FB0625" w:rsidP="00CB5AB7">
      <w:r>
        <w:t xml:space="preserve">    </w:t>
      </w:r>
    </w:p>
    <w:p w:rsidR="00CB5AB7" w:rsidRDefault="00CB5AB7" w:rsidP="00CB5AB7"/>
    <w:p w:rsidR="00CB5AB7" w:rsidRDefault="00CB5AB7" w:rsidP="00CB5AB7"/>
    <w:p w:rsidR="00CB5AB7" w:rsidRDefault="00FB0625" w:rsidP="00D85510">
      <w:pPr>
        <w:ind w:left="1440" w:hanging="720"/>
        <w:contextualSpacing/>
        <w:jc w:val="center"/>
      </w:pPr>
      <w:r>
        <w:lastRenderedPageBreak/>
        <w:t>References</w:t>
      </w:r>
    </w:p>
    <w:p w:rsidR="00CB5AB7" w:rsidRDefault="00FB0625" w:rsidP="00D85510">
      <w:pPr>
        <w:ind w:left="1440" w:hanging="720"/>
        <w:contextualSpacing/>
      </w:pPr>
      <w:r>
        <w:t>Shoichi Iwasaki, (1997). The Northridge earthquake conversations: The</w:t>
      </w:r>
      <w:r>
        <w:t xml:space="preserve"> floor structure and the 'loop' sequence in Japanese conversation: Journal</w:t>
      </w:r>
      <w:r w:rsidR="00D85510">
        <w:t xml:space="preserve"> of Pragmatics 28 (1997) 661-</w:t>
      </w:r>
      <w:r>
        <w:t>593.</w:t>
      </w:r>
    </w:p>
    <w:p w:rsidR="00CB5AB7" w:rsidRDefault="00FB0625" w:rsidP="00D85510">
      <w:pPr>
        <w:ind w:left="1440" w:hanging="720"/>
        <w:contextualSpacing/>
      </w:pPr>
      <w:r>
        <w:t xml:space="preserve">Yoshiko Matsumoto, (1988). Reexamination of </w:t>
      </w:r>
      <w:r w:rsidR="000E1BC0">
        <w:t>the</w:t>
      </w:r>
      <w:r>
        <w:t xml:space="preserve"> Universality of Face. Politeness </w:t>
      </w:r>
      <w:r w:rsidR="00D85510">
        <w:t>Phenomena in Japanese</w:t>
      </w:r>
      <w:r>
        <w:t xml:space="preserve">: </w:t>
      </w:r>
      <w:r w:rsidR="00683445">
        <w:t>Journal of Pragmatics</w:t>
      </w:r>
      <w:r>
        <w:t xml:space="preserve"> (19</w:t>
      </w:r>
      <w:r w:rsidR="00683445">
        <w:t>8</w:t>
      </w:r>
      <w:r>
        <w:t>8) 403</w:t>
      </w:r>
      <w:r w:rsidR="00D85510">
        <w:t>-</w:t>
      </w:r>
      <w:r>
        <w:t>426.</w:t>
      </w:r>
    </w:p>
    <w:p w:rsidR="00CB5AB7" w:rsidRPr="00CB5AB7" w:rsidRDefault="00CB5AB7" w:rsidP="00CB5AB7"/>
    <w:sectPr w:rsidR="00CB5AB7" w:rsidRPr="00CB5AB7" w:rsidSect="00CB5A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625" w:rsidRDefault="00FB0625" w:rsidP="00FA7C50">
      <w:pPr>
        <w:spacing w:line="240" w:lineRule="auto"/>
      </w:pPr>
      <w:r>
        <w:separator/>
      </w:r>
    </w:p>
  </w:endnote>
  <w:endnote w:type="continuationSeparator" w:id="1">
    <w:p w:rsidR="00FB0625" w:rsidRDefault="00FB0625" w:rsidP="00FA7C5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625" w:rsidRDefault="00FB0625" w:rsidP="00FA7C50">
      <w:pPr>
        <w:spacing w:line="240" w:lineRule="auto"/>
      </w:pPr>
      <w:r>
        <w:separator/>
      </w:r>
    </w:p>
  </w:footnote>
  <w:footnote w:type="continuationSeparator" w:id="1">
    <w:p w:rsidR="00FB0625" w:rsidRDefault="00FB0625" w:rsidP="00FA7C5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84753"/>
      <w:docPartObj>
        <w:docPartGallery w:val="Page Numbers (Top of Page)"/>
        <w:docPartUnique/>
      </w:docPartObj>
    </w:sdtPr>
    <w:sdtContent>
      <w:p w:rsidR="00CB5AB7" w:rsidRDefault="00FB0625">
        <w:pPr>
          <w:pStyle w:val="Header"/>
          <w:jc w:val="right"/>
        </w:pPr>
        <w:r>
          <w:t>Cultural Norms in Japanese Verbal Conversations</w:t>
        </w:r>
        <w:r>
          <w:tab/>
        </w:r>
        <w:r w:rsidR="00FA7C50">
          <w:fldChar w:fldCharType="begin"/>
        </w:r>
        <w:r>
          <w:instrText xml:space="preserve"> PAGE   \* MERGEFORMAT </w:instrText>
        </w:r>
        <w:r w:rsidR="00FA7C50">
          <w:fldChar w:fldCharType="separate"/>
        </w:r>
        <w:r w:rsidR="00AF6283">
          <w:rPr>
            <w:noProof/>
          </w:rPr>
          <w:t>5</w:t>
        </w:r>
        <w:r w:rsidR="00FA7C50">
          <w:rPr>
            <w:noProof/>
          </w:rPr>
          <w:fldChar w:fldCharType="end"/>
        </w:r>
      </w:p>
    </w:sdtContent>
  </w:sdt>
  <w:p w:rsidR="00CB5AB7" w:rsidRDefault="00CB5A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84751"/>
      <w:docPartObj>
        <w:docPartGallery w:val="Page Numbers (Top of Page)"/>
        <w:docPartUnique/>
      </w:docPartObj>
    </w:sdtPr>
    <w:sdtContent>
      <w:p w:rsidR="00CB5AB7" w:rsidRDefault="00FB0625">
        <w:pPr>
          <w:pStyle w:val="Header"/>
          <w:jc w:val="right"/>
        </w:pPr>
        <w:r>
          <w:t>RUNNING HEAD: Cultural Norms in Japanese Verbal Conversations</w:t>
        </w:r>
        <w:r>
          <w:tab/>
        </w:r>
        <w:r w:rsidR="00FA7C50">
          <w:fldChar w:fldCharType="begin"/>
        </w:r>
        <w:r>
          <w:instrText xml:space="preserve"> PAGE   \* MERGEFORMAT </w:instrText>
        </w:r>
        <w:r w:rsidR="00FA7C50">
          <w:fldChar w:fldCharType="separate"/>
        </w:r>
        <w:r w:rsidR="006A7BFB">
          <w:rPr>
            <w:noProof/>
          </w:rPr>
          <w:t>1</w:t>
        </w:r>
        <w:r w:rsidR="00FA7C50">
          <w:rPr>
            <w:noProof/>
          </w:rPr>
          <w:fldChar w:fldCharType="end"/>
        </w:r>
      </w:p>
    </w:sdtContent>
  </w:sdt>
  <w:p w:rsidR="00CB5AB7" w:rsidRDefault="00CB5AB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43ADA"/>
    <w:rsid w:val="00012098"/>
    <w:rsid w:val="00067C13"/>
    <w:rsid w:val="000C4D2C"/>
    <w:rsid w:val="000E1BC0"/>
    <w:rsid w:val="000F4830"/>
    <w:rsid w:val="00110C73"/>
    <w:rsid w:val="00123EA3"/>
    <w:rsid w:val="00143ADA"/>
    <w:rsid w:val="001E1DFC"/>
    <w:rsid w:val="00263379"/>
    <w:rsid w:val="0029787C"/>
    <w:rsid w:val="002E0784"/>
    <w:rsid w:val="00304446"/>
    <w:rsid w:val="003474F7"/>
    <w:rsid w:val="00347FAC"/>
    <w:rsid w:val="003816A7"/>
    <w:rsid w:val="003B5A77"/>
    <w:rsid w:val="00435C14"/>
    <w:rsid w:val="00445F78"/>
    <w:rsid w:val="0048021F"/>
    <w:rsid w:val="00482240"/>
    <w:rsid w:val="004A6922"/>
    <w:rsid w:val="00641FAF"/>
    <w:rsid w:val="00645397"/>
    <w:rsid w:val="0068095B"/>
    <w:rsid w:val="00683445"/>
    <w:rsid w:val="006A3825"/>
    <w:rsid w:val="006A7BFB"/>
    <w:rsid w:val="00827462"/>
    <w:rsid w:val="008541CD"/>
    <w:rsid w:val="008765BC"/>
    <w:rsid w:val="008A7C8B"/>
    <w:rsid w:val="008F4094"/>
    <w:rsid w:val="0092733D"/>
    <w:rsid w:val="009926ED"/>
    <w:rsid w:val="009A5509"/>
    <w:rsid w:val="00A13F6D"/>
    <w:rsid w:val="00A46696"/>
    <w:rsid w:val="00AF6283"/>
    <w:rsid w:val="00B71F1F"/>
    <w:rsid w:val="00BB337B"/>
    <w:rsid w:val="00C35D26"/>
    <w:rsid w:val="00C84476"/>
    <w:rsid w:val="00C863B0"/>
    <w:rsid w:val="00CA428A"/>
    <w:rsid w:val="00CB46A3"/>
    <w:rsid w:val="00CB5AB7"/>
    <w:rsid w:val="00CD5650"/>
    <w:rsid w:val="00CF01DB"/>
    <w:rsid w:val="00D85510"/>
    <w:rsid w:val="00EC4D8D"/>
    <w:rsid w:val="00EC698F"/>
    <w:rsid w:val="00F3347A"/>
    <w:rsid w:val="00F60565"/>
    <w:rsid w:val="00FA7C50"/>
    <w:rsid w:val="00FB06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B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AB7"/>
    <w:pPr>
      <w:tabs>
        <w:tab w:val="center" w:pos="4680"/>
        <w:tab w:val="right" w:pos="9360"/>
      </w:tabs>
      <w:spacing w:line="240" w:lineRule="auto"/>
    </w:pPr>
  </w:style>
  <w:style w:type="character" w:customStyle="1" w:styleId="HeaderChar">
    <w:name w:val="Header Char"/>
    <w:basedOn w:val="DefaultParagraphFont"/>
    <w:link w:val="Header"/>
    <w:uiPriority w:val="99"/>
    <w:rsid w:val="00CB5AB7"/>
  </w:style>
  <w:style w:type="paragraph" w:styleId="Footer">
    <w:name w:val="footer"/>
    <w:basedOn w:val="Normal"/>
    <w:link w:val="FooterChar"/>
    <w:uiPriority w:val="99"/>
    <w:semiHidden/>
    <w:unhideWhenUsed/>
    <w:rsid w:val="00CB5AB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B5AB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5</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45</cp:revision>
  <dcterms:created xsi:type="dcterms:W3CDTF">2019-06-05T11:02:00Z</dcterms:created>
  <dcterms:modified xsi:type="dcterms:W3CDTF">2019-06-05T20:44:00Z</dcterms:modified>
</cp:coreProperties>
</file>